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68F7">
      <w:pPr>
        <w:rPr>
          <w:rFonts w:eastAsiaTheme="minorEastAsia"/>
        </w:rPr>
      </w:pPr>
    </w:p>
    <w:p w14:paraId="6E575337">
      <w:pPr>
        <w:pStyle w:val="4"/>
        <w:spacing w:beforeLines="100" w:beforeAutospacing="0" w:line="440" w:lineRule="exact"/>
        <w:jc w:val="center"/>
        <w:rPr>
          <w:rFonts w:ascii="Times New Roman" w:hAnsi="Times New Roman" w:eastAsia="小标宋"/>
          <w:color w:val="000000"/>
          <w:sz w:val="36"/>
          <w:szCs w:val="36"/>
        </w:rPr>
      </w:pPr>
      <w:r>
        <w:rPr>
          <w:rFonts w:hint="eastAsia" w:ascii="Times New Roman" w:hAnsi="Times New Roman" w:eastAsia="小标宋"/>
          <w:color w:val="000000"/>
          <w:sz w:val="36"/>
          <w:szCs w:val="36"/>
        </w:rPr>
        <w:t>捐赠协议书</w:t>
      </w:r>
    </w:p>
    <w:p w14:paraId="4BC5A2A3">
      <w:pPr>
        <w:pStyle w:val="4"/>
        <w:spacing w:before="0" w:beforeAutospacing="0" w:after="0" w:afterAutospacing="0" w:line="440" w:lineRule="exact"/>
        <w:jc w:val="both"/>
        <w:rPr>
          <w:rFonts w:ascii="Times New Roman" w:hAnsi="Times New Roman" w:eastAsia="黑体"/>
          <w:bCs/>
          <w:color w:val="000000"/>
          <w:u w:val="single"/>
        </w:rPr>
      </w:pPr>
      <w:r>
        <w:rPr>
          <w:rFonts w:ascii="Times New Roman" w:hAnsi="Times New Roman" w:eastAsia="黑体"/>
          <w:bCs/>
          <w:color w:val="000000"/>
        </w:rPr>
        <w:t>甲方</w:t>
      </w:r>
      <w:r>
        <w:rPr>
          <w:rFonts w:hint="eastAsia" w:ascii="Times New Roman" w:hAnsi="Times New Roman" w:eastAsia="黑体"/>
          <w:bCs/>
          <w:color w:val="000000"/>
        </w:rPr>
        <w:t>（捐赠方）</w:t>
      </w:r>
      <w:r>
        <w:rPr>
          <w:rFonts w:ascii="Times New Roman" w:hAnsi="Times New Roman" w:eastAsia="黑体"/>
          <w:bCs/>
          <w:color w:val="000000"/>
        </w:rPr>
        <w:t>：</w:t>
      </w:r>
    </w:p>
    <w:p w14:paraId="0112C72C">
      <w:pPr>
        <w:pStyle w:val="4"/>
        <w:spacing w:before="0" w:beforeAutospacing="0" w:after="0" w:afterAutospacing="0" w:line="440" w:lineRule="exact"/>
        <w:jc w:val="both"/>
        <w:rPr>
          <w:rFonts w:ascii="Times New Roman" w:hAnsi="Times New Roman" w:eastAsia="黑体"/>
          <w:bCs/>
          <w:color w:val="000000"/>
        </w:rPr>
      </w:pPr>
      <w:r>
        <w:rPr>
          <w:rFonts w:ascii="Times New Roman" w:hAnsi="Times New Roman" w:eastAsia="黑体"/>
          <w:bCs/>
          <w:color w:val="000000"/>
        </w:rPr>
        <w:t>乙方</w:t>
      </w:r>
      <w:r>
        <w:rPr>
          <w:rFonts w:hint="eastAsia" w:ascii="Times New Roman" w:hAnsi="Times New Roman" w:eastAsia="黑体"/>
          <w:bCs/>
          <w:color w:val="000000"/>
        </w:rPr>
        <w:t>（受赠方）</w:t>
      </w:r>
      <w:r>
        <w:rPr>
          <w:rFonts w:ascii="Times New Roman" w:hAnsi="Times New Roman" w:eastAsia="黑体"/>
          <w:bCs/>
          <w:color w:val="000000"/>
        </w:rPr>
        <w:t>：</w:t>
      </w:r>
      <w:r>
        <w:rPr>
          <w:rFonts w:hint="eastAsia" w:ascii="Times New Roman" w:hAnsi="Times New Roman" w:eastAsia="黑体"/>
          <w:bCs/>
          <w:color w:val="000000"/>
        </w:rPr>
        <w:t>山东省济宁医学院</w:t>
      </w:r>
      <w:r>
        <w:rPr>
          <w:rFonts w:ascii="Times New Roman" w:hAnsi="Times New Roman" w:eastAsia="黑体"/>
          <w:bCs/>
          <w:color w:val="000000"/>
        </w:rPr>
        <w:t>教育</w:t>
      </w:r>
      <w:r>
        <w:rPr>
          <w:rFonts w:hint="eastAsia" w:ascii="Times New Roman" w:hAnsi="Times New Roman" w:eastAsia="黑体"/>
          <w:bCs/>
          <w:color w:val="000000"/>
        </w:rPr>
        <w:t>发展</w:t>
      </w:r>
      <w:r>
        <w:rPr>
          <w:rFonts w:ascii="Times New Roman" w:hAnsi="Times New Roman" w:eastAsia="黑体"/>
          <w:bCs/>
          <w:color w:val="000000"/>
        </w:rPr>
        <w:t>基金会</w:t>
      </w:r>
    </w:p>
    <w:p w14:paraId="12D9C542">
      <w:pPr>
        <w:pStyle w:val="4"/>
        <w:spacing w:before="0" w:beforeAutospacing="0" w:after="0" w:afterAutospacing="0" w:line="440" w:lineRule="exact"/>
        <w:ind w:firstLine="482" w:firstLineChars="200"/>
        <w:jc w:val="both"/>
        <w:rPr>
          <w:rFonts w:ascii="Times New Roman" w:hAnsi="Times New Roman"/>
          <w:b/>
        </w:rPr>
      </w:pPr>
      <w:r>
        <w:rPr>
          <w:rFonts w:ascii="Times New Roman" w:hAnsi="Times New Roman"/>
          <w:b/>
        </w:rPr>
        <w:t>根据《中华人民共和国公益事业捐赠法》等法律法规，甲方自愿向乙方捐赠</w:t>
      </w:r>
      <w:r>
        <w:rPr>
          <w:rFonts w:hint="eastAsia" w:ascii="Times New Roman" w:hAnsi="Times New Roman"/>
          <w:b/>
        </w:rPr>
        <w:t>以下财产</w:t>
      </w:r>
      <w:r>
        <w:rPr>
          <w:rFonts w:ascii="Times New Roman" w:hAnsi="Times New Roman"/>
          <w:b/>
        </w:rPr>
        <w:t>，</w:t>
      </w:r>
      <w:r>
        <w:rPr>
          <w:rFonts w:hint="eastAsia" w:ascii="Times New Roman" w:hAnsi="Times New Roman"/>
          <w:b/>
        </w:rPr>
        <w:t>用以支持济宁医学院教育事业的发展，并</w:t>
      </w:r>
      <w:r>
        <w:rPr>
          <w:rFonts w:ascii="Times New Roman" w:hAnsi="Times New Roman"/>
          <w:b/>
        </w:rPr>
        <w:t>经协商达成如下协议：</w:t>
      </w:r>
    </w:p>
    <w:p w14:paraId="2665CAD5">
      <w:pPr>
        <w:pStyle w:val="4"/>
        <w:spacing w:before="0" w:beforeAutospacing="0" w:after="0" w:afterAutospacing="0" w:line="440" w:lineRule="exact"/>
        <w:jc w:val="both"/>
        <w:rPr>
          <w:rFonts w:ascii="Times New Roman" w:hAnsi="Times New Roman"/>
          <w:bCs/>
          <w:color w:val="000000"/>
          <w:u w:val="single"/>
        </w:rPr>
      </w:pPr>
      <w:r>
        <w:rPr>
          <w:rFonts w:hint="eastAsia" w:ascii="Times New Roman" w:hAnsi="Times New Roman"/>
          <w:b/>
          <w:color w:val="000000"/>
        </w:rPr>
        <w:t xml:space="preserve">第一条 </w:t>
      </w:r>
      <w:r>
        <w:rPr>
          <w:rFonts w:hint="eastAsia" w:ascii="Times New Roman" w:hAnsi="Times New Roman"/>
          <w:bCs/>
          <w:color w:val="000000"/>
        </w:rPr>
        <w:t>捐赠项目名称：</w:t>
      </w:r>
      <w:r>
        <w:rPr>
          <w:rFonts w:hint="eastAsia" w:ascii="Times New Roman" w:hAnsi="Times New Roman"/>
          <w:bCs/>
          <w:color w:val="000000"/>
          <w:u w:val="single"/>
        </w:rPr>
        <w:t xml:space="preserve">                   </w:t>
      </w:r>
      <w:r>
        <w:rPr>
          <w:rFonts w:hint="eastAsia" w:ascii="Times New Roman" w:hAnsi="Times New Roman"/>
          <w:bCs/>
          <w:color w:val="000000"/>
        </w:rPr>
        <w:t>，项目编号：</w:t>
      </w:r>
      <w:r>
        <w:rPr>
          <w:rFonts w:hint="eastAsia" w:ascii="Times New Roman" w:hAnsi="Times New Roman"/>
          <w:bCs/>
          <w:color w:val="000000"/>
          <w:u w:val="single"/>
        </w:rPr>
        <w:t xml:space="preserve">              </w:t>
      </w:r>
    </w:p>
    <w:p w14:paraId="65E92B6A">
      <w:pPr>
        <w:pStyle w:val="4"/>
        <w:spacing w:before="0" w:beforeAutospacing="0" w:after="0" w:afterAutospacing="0" w:line="440" w:lineRule="exact"/>
        <w:jc w:val="both"/>
        <w:rPr>
          <w:rFonts w:ascii="Times New Roman" w:hAnsi="Times New Roman"/>
          <w:color w:val="000000"/>
        </w:rPr>
      </w:pPr>
      <w:r>
        <w:rPr>
          <w:rFonts w:hint="eastAsia" w:ascii="Times New Roman" w:hAnsi="Times New Roman"/>
          <w:b/>
          <w:color w:val="000000"/>
        </w:rPr>
        <w:t xml:space="preserve">第二条 </w:t>
      </w:r>
      <w:r>
        <w:rPr>
          <w:rFonts w:ascii="Times New Roman" w:hAnsi="Times New Roman"/>
          <w:color w:val="000000"/>
        </w:rPr>
        <w:t>甲方自愿</w:t>
      </w:r>
      <w:r>
        <w:rPr>
          <w:rFonts w:hint="eastAsia" w:ascii="Times New Roman" w:hAnsi="Times New Roman"/>
          <w:color w:val="000000"/>
        </w:rPr>
        <w:t>向乙方</w:t>
      </w:r>
      <w:r>
        <w:rPr>
          <w:rFonts w:ascii="Times New Roman" w:hAnsi="Times New Roman"/>
          <w:color w:val="000000"/>
        </w:rPr>
        <w:t>捐赠</w:t>
      </w:r>
      <w:r>
        <w:rPr>
          <w:rFonts w:hint="eastAsia" w:ascii="Times New Roman" w:hAnsi="Times New Roman"/>
          <w:color w:val="000000"/>
        </w:rPr>
        <w:t>第</w:t>
      </w:r>
      <w:r>
        <w:rPr>
          <w:rFonts w:hint="eastAsia" w:ascii="Times New Roman" w:hAnsi="Times New Roman"/>
          <w:color w:val="000000"/>
          <w:u w:val="single"/>
        </w:rPr>
        <w:t xml:space="preserve">       </w:t>
      </w:r>
      <w:r>
        <w:rPr>
          <w:rFonts w:hint="eastAsia" w:ascii="Times New Roman" w:hAnsi="Times New Roman"/>
          <w:color w:val="000000"/>
        </w:rPr>
        <w:t>项财产</w:t>
      </w:r>
    </w:p>
    <w:p w14:paraId="4AA7AE45">
      <w:pPr>
        <w:pStyle w:val="4"/>
        <w:spacing w:before="0" w:beforeAutospacing="0" w:after="0" w:afterAutospacing="0" w:line="440" w:lineRule="exact"/>
        <w:ind w:firstLine="900" w:firstLineChars="375"/>
        <w:jc w:val="both"/>
        <w:rPr>
          <w:rFonts w:ascii="Times New Roman" w:hAnsi="Times New Roman"/>
          <w:color w:val="000000"/>
        </w:rPr>
      </w:pPr>
      <w:r>
        <w:rPr>
          <w:rFonts w:hint="eastAsia" w:ascii="Times New Roman" w:hAnsi="Times New Roman"/>
          <w:color w:val="000000"/>
        </w:rPr>
        <w:t>1.</w:t>
      </w:r>
      <w:r>
        <w:rPr>
          <w:rFonts w:ascii="Times New Roman" w:hAnsi="Times New Roman"/>
          <w:color w:val="000000"/>
        </w:rPr>
        <w:t xml:space="preserve"> 现金：</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ascii="Times New Roman" w:hAnsi="Times New Roman"/>
          <w:color w:val="000000"/>
        </w:rPr>
        <w:t>（</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ascii="Times New Roman" w:hAnsi="Times New Roman"/>
          <w:color w:val="000000"/>
        </w:rPr>
        <w:t>）（大写）</w:t>
      </w:r>
      <w:r>
        <w:rPr>
          <w:rFonts w:hint="eastAsia" w:ascii="Times New Roman" w:hAnsi="Times New Roman"/>
          <w:color w:val="000000"/>
          <w:u w:val="single"/>
        </w:rPr>
        <w:t>人民币</w:t>
      </w:r>
      <w:r>
        <w:rPr>
          <w:rFonts w:hint="eastAsia" w:ascii="Times New Roman" w:hAnsi="Times New Roman"/>
          <w:color w:val="000000"/>
        </w:rPr>
        <w:t>（币种）</w:t>
      </w:r>
    </w:p>
    <w:p w14:paraId="24A38947">
      <w:pPr>
        <w:pStyle w:val="4"/>
        <w:spacing w:before="0" w:beforeAutospacing="0" w:after="0" w:afterAutospacing="0" w:line="440" w:lineRule="exact"/>
        <w:ind w:firstLine="1274" w:firstLineChars="531"/>
        <w:jc w:val="both"/>
        <w:rPr>
          <w:rFonts w:ascii="Times New Roman" w:hAnsi="Times New Roman"/>
          <w:color w:val="000000"/>
        </w:rPr>
      </w:pPr>
      <w:r>
        <w:rPr>
          <w:rFonts w:hint="eastAsia" w:ascii="Times New Roman" w:hAnsi="Times New Roman"/>
          <w:color w:val="000000"/>
        </w:rPr>
        <w:t>是否留本：  □是    □否</w:t>
      </w:r>
    </w:p>
    <w:p w14:paraId="7C558727">
      <w:pPr>
        <w:pStyle w:val="4"/>
        <w:spacing w:before="0" w:beforeAutospacing="0" w:after="0" w:afterAutospacing="0" w:line="440" w:lineRule="exact"/>
        <w:ind w:firstLine="900" w:firstLineChars="375"/>
        <w:jc w:val="both"/>
        <w:rPr>
          <w:rFonts w:ascii="Times New Roman" w:hAnsi="Times New Roman"/>
          <w:color w:val="000000"/>
        </w:rPr>
      </w:pPr>
      <w:r>
        <w:rPr>
          <w:rFonts w:hint="eastAsia" w:ascii="Times New Roman" w:hAnsi="Times New Roman"/>
          <w:color w:val="000000"/>
        </w:rPr>
        <w:t>2.</w:t>
      </w:r>
      <w:r>
        <w:rPr>
          <w:rFonts w:ascii="Times New Roman" w:hAnsi="Times New Roman"/>
          <w:color w:val="000000"/>
        </w:rPr>
        <w:t xml:space="preserve"> 动产：（名称、数量、</w:t>
      </w:r>
      <w:r>
        <w:rPr>
          <w:rFonts w:hint="eastAsia" w:ascii="Times New Roman" w:hAnsi="Times New Roman"/>
          <w:color w:val="000000"/>
        </w:rPr>
        <w:t>规格</w:t>
      </w:r>
      <w:r>
        <w:rPr>
          <w:rFonts w:ascii="Times New Roman" w:hAnsi="Times New Roman"/>
          <w:color w:val="000000"/>
        </w:rPr>
        <w:t>、价值）</w:t>
      </w:r>
    </w:p>
    <w:p w14:paraId="44BB99F3">
      <w:pPr>
        <w:pStyle w:val="4"/>
        <w:spacing w:before="0" w:beforeAutospacing="0" w:after="0" w:afterAutospacing="0" w:line="440" w:lineRule="exact"/>
        <w:ind w:firstLine="420"/>
        <w:rPr>
          <w:rFonts w:ascii="Times New Roman" w:hAnsi="Times New Roman"/>
          <w:color w:val="000000"/>
          <w:u w:val="single"/>
        </w:rPr>
      </w:pPr>
      <w:r>
        <w:rPr>
          <w:rFonts w:hint="eastAsia" w:ascii="Times New Roman" w:hAnsi="Times New Roman"/>
          <w:color w:val="000000"/>
          <w:u w:val="single"/>
        </w:rPr>
        <w:t xml:space="preserve">                                                               </w:t>
      </w:r>
    </w:p>
    <w:p w14:paraId="783F9F5F">
      <w:pPr>
        <w:pStyle w:val="4"/>
        <w:spacing w:before="0" w:beforeAutospacing="0" w:after="0" w:afterAutospacing="0" w:line="440" w:lineRule="exact"/>
        <w:ind w:firstLine="900" w:firstLineChars="375"/>
        <w:jc w:val="both"/>
        <w:rPr>
          <w:rFonts w:ascii="Times New Roman" w:hAnsi="Times New Roman"/>
          <w:color w:val="000000"/>
        </w:rPr>
      </w:pPr>
      <w:r>
        <w:rPr>
          <w:rFonts w:hint="eastAsia" w:ascii="Times New Roman" w:hAnsi="Times New Roman"/>
          <w:color w:val="000000"/>
        </w:rPr>
        <w:t>3.</w:t>
      </w:r>
      <w:r>
        <w:rPr>
          <w:rFonts w:ascii="Times New Roman" w:hAnsi="Times New Roman"/>
          <w:color w:val="000000"/>
        </w:rPr>
        <w:t xml:space="preserve"> 不动产：（该不动产所处的详细位置、状况及所有权证明）</w:t>
      </w:r>
    </w:p>
    <w:p w14:paraId="01B642CE">
      <w:pPr>
        <w:pStyle w:val="4"/>
        <w:spacing w:before="0" w:beforeAutospacing="0" w:after="0" w:afterAutospacing="0" w:line="440" w:lineRule="exact"/>
        <w:ind w:firstLine="420"/>
        <w:jc w:val="both"/>
        <w:rPr>
          <w:rFonts w:ascii="Times New Roman" w:hAnsi="Times New Roman"/>
          <w:color w:val="000000"/>
          <w:u w:val="single"/>
        </w:rPr>
      </w:pPr>
      <w:r>
        <w:rPr>
          <w:rFonts w:hint="eastAsia" w:ascii="Times New Roman" w:hAnsi="Times New Roman"/>
          <w:color w:val="000000"/>
          <w:u w:val="single"/>
        </w:rPr>
        <w:t xml:space="preserve">                                                               </w:t>
      </w:r>
    </w:p>
    <w:p w14:paraId="1DC8DFEF">
      <w:pPr>
        <w:pStyle w:val="4"/>
        <w:spacing w:before="0" w:beforeAutospacing="0" w:after="0" w:afterAutospacing="0" w:line="440" w:lineRule="exact"/>
        <w:jc w:val="both"/>
        <w:rPr>
          <w:rFonts w:ascii="Times New Roman" w:hAnsi="Times New Roman"/>
          <w:color w:val="000000"/>
        </w:rPr>
      </w:pPr>
      <w:r>
        <w:rPr>
          <w:rFonts w:hint="eastAsia" w:ascii="Times New Roman" w:hAnsi="Times New Roman"/>
          <w:b/>
          <w:color w:val="000000"/>
        </w:rPr>
        <w:t>第三条</w:t>
      </w:r>
      <w:r>
        <w:rPr>
          <w:rFonts w:hint="eastAsia" w:ascii="Times New Roman" w:hAnsi="Times New Roman"/>
          <w:color w:val="000000"/>
        </w:rPr>
        <w:t xml:space="preserve"> 捐赠</w:t>
      </w:r>
      <w:r>
        <w:rPr>
          <w:rFonts w:ascii="Times New Roman" w:hAnsi="Times New Roman"/>
          <w:color w:val="000000"/>
        </w:rPr>
        <w:t>财产用</w:t>
      </w:r>
      <w:r>
        <w:rPr>
          <w:rFonts w:hint="eastAsia" w:ascii="Times New Roman" w:hAnsi="Times New Roman"/>
          <w:color w:val="000000"/>
        </w:rPr>
        <w:t>于支持济宁医学院教育事业发展，主要资助以下方面：</w:t>
      </w:r>
    </w:p>
    <w:p w14:paraId="6E3E11D5">
      <w:pPr>
        <w:pStyle w:val="4"/>
        <w:spacing w:before="0" w:beforeAutospacing="0" w:after="0" w:afterAutospacing="0" w:line="440" w:lineRule="exact"/>
        <w:ind w:left="849" w:leftChars="400" w:hanging="9" w:hangingChars="4"/>
        <w:rPr>
          <w:rFonts w:ascii="Times New Roman" w:hAnsi="Times New Roman"/>
          <w:color w:val="000000"/>
        </w:rPr>
      </w:pPr>
      <w:r>
        <w:rPr>
          <w:rFonts w:hint="eastAsia" w:ascii="Times New Roman" w:hAnsi="Times New Roman"/>
          <w:color w:val="000000"/>
        </w:rPr>
        <w:t>a</w:t>
      </w:r>
      <w:r>
        <w:rPr>
          <w:rFonts w:ascii="Times New Roman" w:hAnsi="Times New Roman"/>
          <w:color w:val="000000"/>
        </w:rPr>
        <w:t>.</w:t>
      </w:r>
      <w:r>
        <w:rPr>
          <w:rFonts w:hint="eastAsia" w:ascii="Times New Roman" w:hAnsi="Times New Roman"/>
          <w:color w:val="000000"/>
        </w:rPr>
        <w:t>学生资助、奖励、创业就业、社团活动、社会实践等；</w:t>
      </w:r>
    </w:p>
    <w:p w14:paraId="0746995D">
      <w:pPr>
        <w:pStyle w:val="4"/>
        <w:spacing w:before="0" w:beforeAutospacing="0" w:after="0" w:afterAutospacing="0" w:line="440" w:lineRule="exact"/>
        <w:ind w:left="849" w:leftChars="400" w:hanging="9" w:hangingChars="4"/>
        <w:rPr>
          <w:rFonts w:ascii="Times New Roman" w:hAnsi="Times New Roman"/>
          <w:color w:val="000000"/>
        </w:rPr>
      </w:pPr>
      <w:r>
        <w:rPr>
          <w:rFonts w:hint="eastAsia" w:ascii="Times New Roman" w:hAnsi="Times New Roman"/>
          <w:color w:val="000000"/>
        </w:rPr>
        <w:t>b</w:t>
      </w:r>
      <w:r>
        <w:rPr>
          <w:rFonts w:ascii="Times New Roman" w:hAnsi="Times New Roman"/>
          <w:color w:val="000000"/>
        </w:rPr>
        <w:t>.</w:t>
      </w:r>
      <w:r>
        <w:rPr>
          <w:rFonts w:hint="eastAsia" w:ascii="Times New Roman" w:hAnsi="Times New Roman"/>
          <w:color w:val="000000"/>
        </w:rPr>
        <w:t>教职工的资助、奖励和教师队伍建设等；</w:t>
      </w:r>
    </w:p>
    <w:p w14:paraId="0DE6059E">
      <w:pPr>
        <w:pStyle w:val="4"/>
        <w:spacing w:before="0" w:beforeAutospacing="0" w:after="0" w:afterAutospacing="0" w:line="440" w:lineRule="exact"/>
        <w:ind w:left="849" w:leftChars="400" w:hanging="9" w:hangingChars="4"/>
        <w:rPr>
          <w:rFonts w:ascii="Times New Roman" w:hAnsi="Times New Roman"/>
          <w:color w:val="000000"/>
        </w:rPr>
      </w:pPr>
      <w:r>
        <w:rPr>
          <w:rFonts w:hint="eastAsia" w:ascii="Times New Roman" w:hAnsi="Times New Roman"/>
          <w:color w:val="000000"/>
        </w:rPr>
        <w:t>c</w:t>
      </w:r>
      <w:r>
        <w:rPr>
          <w:rFonts w:ascii="Times New Roman" w:hAnsi="Times New Roman"/>
          <w:color w:val="000000"/>
        </w:rPr>
        <w:t>.</w:t>
      </w:r>
      <w:r>
        <w:rPr>
          <w:rFonts w:hint="eastAsia" w:ascii="Times New Roman" w:hAnsi="Times New Roman"/>
          <w:color w:val="000000"/>
        </w:rPr>
        <w:t>校园基础建设，图书资料和仪器设备购置，基本办学条件改造等；</w:t>
      </w:r>
    </w:p>
    <w:p w14:paraId="19DC0D15">
      <w:pPr>
        <w:pStyle w:val="4"/>
        <w:spacing w:before="0" w:beforeAutospacing="0" w:after="0" w:afterAutospacing="0" w:line="440" w:lineRule="exact"/>
        <w:ind w:left="849" w:leftChars="400" w:hanging="9" w:hangingChars="4"/>
        <w:rPr>
          <w:rFonts w:ascii="Times New Roman" w:hAnsi="Times New Roman"/>
          <w:color w:val="000000"/>
        </w:rPr>
      </w:pPr>
      <w:r>
        <w:rPr>
          <w:rFonts w:hint="eastAsia" w:ascii="Times New Roman" w:hAnsi="Times New Roman"/>
          <w:color w:val="000000"/>
        </w:rPr>
        <w:t>d</w:t>
      </w:r>
      <w:r>
        <w:rPr>
          <w:rFonts w:ascii="Times New Roman" w:hAnsi="Times New Roman"/>
          <w:color w:val="000000"/>
        </w:rPr>
        <w:t>.</w:t>
      </w:r>
      <w:r>
        <w:rPr>
          <w:rFonts w:hint="eastAsia" w:ascii="Times New Roman" w:hAnsi="Times New Roman"/>
          <w:color w:val="000000"/>
        </w:rPr>
        <w:t>校园科技文化体育活动等；     e</w:t>
      </w:r>
      <w:r>
        <w:rPr>
          <w:rFonts w:ascii="Times New Roman" w:hAnsi="Times New Roman"/>
          <w:color w:val="000000"/>
        </w:rPr>
        <w:t>.</w:t>
      </w:r>
      <w:r>
        <w:rPr>
          <w:rFonts w:hint="eastAsia" w:ascii="Times New Roman" w:hAnsi="Times New Roman"/>
          <w:color w:val="000000"/>
        </w:rPr>
        <w:t>教学科研及学科发展等；</w:t>
      </w:r>
    </w:p>
    <w:p w14:paraId="343C8A03">
      <w:pPr>
        <w:pStyle w:val="4"/>
        <w:spacing w:before="0" w:beforeAutospacing="0" w:after="0" w:afterAutospacing="0" w:line="440" w:lineRule="exact"/>
        <w:ind w:left="849" w:leftChars="400" w:hanging="9" w:hangingChars="4"/>
        <w:rPr>
          <w:rFonts w:ascii="Times New Roman" w:hAnsi="Times New Roman"/>
          <w:color w:val="000000"/>
        </w:rPr>
      </w:pPr>
      <w:r>
        <w:rPr>
          <w:rFonts w:hint="eastAsia" w:ascii="Times New Roman" w:hAnsi="Times New Roman"/>
          <w:color w:val="000000"/>
        </w:rPr>
        <w:t>f</w:t>
      </w:r>
      <w:r>
        <w:rPr>
          <w:rFonts w:ascii="Times New Roman" w:hAnsi="Times New Roman"/>
          <w:color w:val="000000"/>
        </w:rPr>
        <w:t>.</w:t>
      </w:r>
      <w:r>
        <w:rPr>
          <w:rFonts w:hint="eastAsia" w:ascii="Times New Roman" w:hAnsi="Times New Roman"/>
          <w:color w:val="000000"/>
        </w:rPr>
        <w:t>其他指定用途；               g</w:t>
      </w:r>
      <w:r>
        <w:rPr>
          <w:rFonts w:ascii="Times New Roman" w:hAnsi="Times New Roman"/>
          <w:color w:val="000000"/>
        </w:rPr>
        <w:t>.</w:t>
      </w:r>
      <w:r>
        <w:rPr>
          <w:rFonts w:hint="eastAsia" w:ascii="Times New Roman" w:hAnsi="Times New Roman"/>
          <w:color w:val="000000"/>
        </w:rPr>
        <w:t>非指定用途。</w:t>
      </w:r>
    </w:p>
    <w:p w14:paraId="0E59F138">
      <w:pPr>
        <w:pStyle w:val="4"/>
        <w:spacing w:before="0" w:beforeAutospacing="0" w:after="0" w:afterAutospacing="0" w:line="440" w:lineRule="exact"/>
        <w:ind w:left="849" w:leftChars="400" w:hanging="9" w:hangingChars="4"/>
        <w:jc w:val="both"/>
        <w:rPr>
          <w:rFonts w:ascii="Times New Roman" w:hAnsi="Times New Roman"/>
          <w:color w:val="000000"/>
        </w:rPr>
      </w:pPr>
      <w:r>
        <w:rPr>
          <w:rFonts w:hint="eastAsia" w:ascii="Times New Roman" w:hAnsi="Times New Roman"/>
          <w:color w:val="000000"/>
        </w:rPr>
        <w:t>（如用途为多选，请在下面填写每一项用途及额度）</w:t>
      </w:r>
    </w:p>
    <w:p w14:paraId="204C0087">
      <w:pPr>
        <w:pStyle w:val="4"/>
        <w:spacing w:before="0" w:beforeAutospacing="0" w:after="0" w:afterAutospacing="0" w:line="440" w:lineRule="exact"/>
        <w:ind w:left="849" w:leftChars="400" w:hanging="9" w:hangingChars="4"/>
        <w:jc w:val="both"/>
        <w:rPr>
          <w:rFonts w:hint="default" w:ascii="Times New Roman" w:hAnsi="Times New Roman" w:eastAsia="宋体"/>
          <w:color w:val="000000"/>
          <w:u w:val="single"/>
          <w:lang w:val="en-US" w:eastAsia="zh-CN"/>
        </w:rPr>
      </w:pPr>
      <w:r>
        <w:rPr>
          <w:rFonts w:hint="eastAsia" w:ascii="Times New Roman" w:hAnsi="Times New Roman"/>
          <w:color w:val="000000"/>
        </w:rPr>
        <w:t>用途</w:t>
      </w:r>
      <w:r>
        <w:rPr>
          <w:rFonts w:hint="eastAsia" w:ascii="Times New Roman" w:hAnsi="Times New Roman"/>
          <w:color w:val="000000"/>
          <w:lang w:val="en-US" w:eastAsia="zh-CN"/>
        </w:rPr>
        <w:t>1</w:t>
      </w:r>
      <w:r>
        <w:rPr>
          <w:rFonts w:hint="eastAsia" w:ascii="Times New Roman" w:hAnsi="Times New Roman"/>
          <w:color w:val="000000"/>
        </w:rPr>
        <w:t>：</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hint="eastAsia" w:ascii="Times New Roman" w:hAnsi="Times New Roman"/>
          <w:color w:val="000000"/>
        </w:rPr>
        <w:t>额度：</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p>
    <w:p w14:paraId="0BDDFF21">
      <w:pPr>
        <w:pStyle w:val="4"/>
        <w:spacing w:before="0" w:beforeAutospacing="0" w:after="0" w:afterAutospacing="0" w:line="440" w:lineRule="exact"/>
        <w:ind w:left="849" w:leftChars="400" w:hanging="9" w:hangingChars="4"/>
        <w:jc w:val="both"/>
        <w:rPr>
          <w:rFonts w:hint="default" w:ascii="Times New Roman" w:hAnsi="Times New Roman" w:eastAsia="宋体"/>
          <w:color w:val="000000"/>
          <w:lang w:val="en-US" w:eastAsia="zh-CN"/>
        </w:rPr>
      </w:pPr>
      <w:r>
        <w:rPr>
          <w:rFonts w:hint="eastAsia" w:ascii="Times New Roman" w:hAnsi="Times New Roman"/>
          <w:color w:val="000000"/>
        </w:rPr>
        <w:t>用途</w:t>
      </w:r>
      <w:r>
        <w:rPr>
          <w:rFonts w:hint="eastAsia" w:ascii="Times New Roman" w:hAnsi="Times New Roman"/>
          <w:color w:val="000000"/>
          <w:lang w:val="en-US" w:eastAsia="zh-CN"/>
        </w:rPr>
        <w:t>2</w:t>
      </w:r>
      <w:r>
        <w:rPr>
          <w:rFonts w:hint="eastAsia" w:ascii="Times New Roman" w:hAnsi="Times New Roman"/>
          <w:color w:val="000000"/>
        </w:rPr>
        <w:t>：</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hint="eastAsia" w:ascii="Times New Roman" w:hAnsi="Times New Roman"/>
          <w:color w:val="000000"/>
        </w:rPr>
        <w:t>额度：</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p>
    <w:p w14:paraId="178EFD17">
      <w:pPr>
        <w:pStyle w:val="4"/>
        <w:spacing w:before="0" w:beforeAutospacing="0" w:after="0" w:afterAutospacing="0" w:line="440" w:lineRule="exact"/>
        <w:ind w:left="849" w:leftChars="400" w:hanging="9" w:hangingChars="4"/>
        <w:jc w:val="both"/>
        <w:rPr>
          <w:rFonts w:ascii="Times New Roman" w:hAnsi="Times New Roman"/>
          <w:color w:val="000000"/>
        </w:rPr>
      </w:pPr>
      <w:r>
        <w:rPr>
          <w:rFonts w:hint="eastAsia" w:ascii="Times New Roman" w:hAnsi="Times New Roman"/>
          <w:color w:val="000000"/>
        </w:rPr>
        <w:t>该项目产生的成果和相关权利归济宁医学院独享。</w:t>
      </w:r>
    </w:p>
    <w:p w14:paraId="7C2B457D">
      <w:pPr>
        <w:pStyle w:val="4"/>
        <w:spacing w:before="0" w:beforeAutospacing="0" w:after="0" w:afterAutospacing="0" w:line="440" w:lineRule="exact"/>
        <w:jc w:val="both"/>
        <w:rPr>
          <w:rFonts w:ascii="Times New Roman" w:hAnsi="Times New Roman"/>
          <w:color w:val="000000"/>
        </w:rPr>
      </w:pPr>
      <w:r>
        <w:rPr>
          <w:rFonts w:hint="eastAsia" w:ascii="Times New Roman" w:hAnsi="Times New Roman"/>
          <w:b/>
          <w:color w:val="000000"/>
        </w:rPr>
        <w:t>第四条</w:t>
      </w:r>
      <w:r>
        <w:rPr>
          <w:rFonts w:hint="eastAsia" w:ascii="Times New Roman" w:hAnsi="Times New Roman"/>
          <w:color w:val="000000"/>
        </w:rPr>
        <w:t xml:space="preserve"> 捐</w:t>
      </w:r>
      <w:r>
        <w:rPr>
          <w:rFonts w:ascii="Times New Roman" w:hAnsi="Times New Roman"/>
          <w:color w:val="000000"/>
        </w:rPr>
        <w:t>赠财产的交付时间、地点</w:t>
      </w:r>
      <w:r>
        <w:rPr>
          <w:rFonts w:hint="eastAsia" w:ascii="Times New Roman" w:hAnsi="Times New Roman"/>
          <w:color w:val="000000"/>
        </w:rPr>
        <w:t>、</w:t>
      </w:r>
      <w:r>
        <w:rPr>
          <w:rFonts w:ascii="Times New Roman" w:hAnsi="Times New Roman"/>
          <w:color w:val="000000"/>
        </w:rPr>
        <w:t>方式</w:t>
      </w:r>
      <w:r>
        <w:rPr>
          <w:rFonts w:hint="eastAsia" w:ascii="Times New Roman" w:hAnsi="Times New Roman"/>
          <w:color w:val="000000"/>
        </w:rPr>
        <w:t>及教育基金会账户</w:t>
      </w:r>
      <w:r>
        <w:rPr>
          <w:rFonts w:ascii="Times New Roman" w:hAnsi="Times New Roman"/>
          <w:color w:val="000000"/>
        </w:rPr>
        <w:t>：</w:t>
      </w:r>
    </w:p>
    <w:p w14:paraId="421C31E4">
      <w:pPr>
        <w:pStyle w:val="4"/>
        <w:spacing w:before="0" w:beforeAutospacing="0" w:after="0" w:afterAutospacing="0" w:line="440" w:lineRule="exact"/>
        <w:ind w:firstLine="840" w:firstLineChars="350"/>
        <w:jc w:val="both"/>
        <w:rPr>
          <w:rFonts w:ascii="Times New Roman" w:hAnsi="Times New Roman"/>
          <w:color w:val="000000"/>
          <w:u w:val="single"/>
        </w:rPr>
      </w:pPr>
      <w:r>
        <w:rPr>
          <w:rFonts w:hint="eastAsia" w:ascii="Times New Roman" w:hAnsi="Times New Roman"/>
          <w:color w:val="000000"/>
        </w:rPr>
        <w:t>1.</w:t>
      </w:r>
      <w:r>
        <w:rPr>
          <w:rFonts w:ascii="Times New Roman" w:hAnsi="Times New Roman"/>
          <w:color w:val="000000"/>
        </w:rPr>
        <w:t xml:space="preserve"> 交付时间：</w:t>
      </w:r>
      <w:r>
        <w:rPr>
          <w:rFonts w:hint="eastAsia" w:ascii="Times New Roman" w:hAnsi="Times New Roman"/>
          <w:color w:val="000000"/>
          <w:u w:val="single"/>
        </w:rPr>
        <w:t xml:space="preserve">                                              </w:t>
      </w:r>
    </w:p>
    <w:p w14:paraId="3DD3571C">
      <w:pPr>
        <w:pStyle w:val="4"/>
        <w:spacing w:before="0" w:beforeAutospacing="0" w:after="0" w:afterAutospacing="0" w:line="440" w:lineRule="exact"/>
        <w:ind w:firstLine="840" w:firstLineChars="350"/>
        <w:jc w:val="both"/>
        <w:rPr>
          <w:rFonts w:ascii="Times New Roman" w:hAnsi="Times New Roman"/>
          <w:color w:val="000000"/>
          <w:u w:val="single"/>
        </w:rPr>
      </w:pPr>
      <w:r>
        <w:rPr>
          <w:rFonts w:hint="eastAsia" w:ascii="Times New Roman" w:hAnsi="Times New Roman"/>
          <w:color w:val="000000"/>
        </w:rPr>
        <w:t>2.</w:t>
      </w:r>
      <w:r>
        <w:rPr>
          <w:rFonts w:ascii="Times New Roman" w:hAnsi="Times New Roman"/>
          <w:color w:val="000000"/>
        </w:rPr>
        <w:t xml:space="preserve"> 交付地点：</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p>
    <w:p w14:paraId="04C78C8B">
      <w:pPr>
        <w:pStyle w:val="4"/>
        <w:spacing w:before="0" w:beforeAutospacing="0" w:after="0" w:afterAutospacing="0" w:line="440" w:lineRule="exact"/>
        <w:ind w:firstLine="840" w:firstLineChars="350"/>
        <w:jc w:val="both"/>
        <w:rPr>
          <w:rFonts w:ascii="Times New Roman" w:hAnsi="Times New Roman"/>
          <w:color w:val="000000"/>
          <w:u w:val="single"/>
        </w:rPr>
      </w:pPr>
      <w:r>
        <w:rPr>
          <w:rFonts w:hint="eastAsia" w:ascii="Times New Roman" w:hAnsi="Times New Roman"/>
          <w:color w:val="000000"/>
        </w:rPr>
        <w:t>3.</w:t>
      </w:r>
      <w:r>
        <w:rPr>
          <w:rFonts w:ascii="Times New Roman" w:hAnsi="Times New Roman"/>
          <w:color w:val="000000"/>
        </w:rPr>
        <w:t xml:space="preserve"> 交付方式：</w:t>
      </w:r>
      <w:r>
        <w:rPr>
          <w:rFonts w:hint="eastAsia" w:ascii="Times New Roman" w:hAnsi="Times New Roman"/>
          <w:color w:val="000000"/>
          <w:u w:val="single"/>
        </w:rPr>
        <w:t xml:space="preserve">                                              </w:t>
      </w:r>
    </w:p>
    <w:p w14:paraId="036A591F">
      <w:pPr>
        <w:pStyle w:val="4"/>
        <w:spacing w:before="0" w:beforeAutospacing="0" w:after="0" w:afterAutospacing="0" w:line="440" w:lineRule="exact"/>
        <w:ind w:firstLine="840" w:firstLineChars="350"/>
        <w:jc w:val="both"/>
        <w:rPr>
          <w:rFonts w:ascii="Times New Roman" w:hAnsi="Times New Roman"/>
          <w:color w:val="000000"/>
        </w:rPr>
      </w:pPr>
      <w:r>
        <w:rPr>
          <w:rFonts w:hint="eastAsia" w:ascii="Times New Roman" w:hAnsi="Times New Roman"/>
          <w:color w:val="000000"/>
        </w:rPr>
        <w:t xml:space="preserve">4. </w:t>
      </w:r>
      <w:r>
        <w:rPr>
          <w:rFonts w:hint="eastAsia" w:ascii="Times New Roman" w:hAnsi="Times New Roman"/>
          <w:b/>
        </w:rPr>
        <w:t>人民币账户：</w:t>
      </w:r>
    </w:p>
    <w:p w14:paraId="188E6151">
      <w:pPr>
        <w:pStyle w:val="4"/>
        <w:spacing w:before="0" w:beforeAutospacing="0" w:after="0" w:afterAutospacing="0" w:line="440" w:lineRule="exact"/>
        <w:ind w:firstLine="1132" w:firstLineChars="470"/>
        <w:jc w:val="both"/>
        <w:rPr>
          <w:rFonts w:ascii="Times New Roman" w:hAnsi="Times New Roman"/>
          <w:b/>
        </w:rPr>
      </w:pPr>
      <w:r>
        <w:rPr>
          <w:rFonts w:ascii="Times New Roman" w:hAnsi="Times New Roman"/>
          <w:b/>
        </w:rPr>
        <w:t>开户银行：</w:t>
      </w:r>
    </w:p>
    <w:p w14:paraId="60A40C4F">
      <w:pPr>
        <w:pStyle w:val="4"/>
        <w:spacing w:before="0" w:beforeAutospacing="0" w:after="0" w:afterAutospacing="0" w:line="440" w:lineRule="exact"/>
        <w:ind w:firstLine="1132" w:firstLineChars="470"/>
        <w:jc w:val="both"/>
        <w:rPr>
          <w:rFonts w:hint="eastAsia" w:ascii="Times New Roman" w:hAnsi="Times New Roman"/>
          <w:b/>
        </w:rPr>
      </w:pPr>
      <w:r>
        <w:rPr>
          <w:rFonts w:hint="eastAsia" w:ascii="Times New Roman" w:hAnsi="Times New Roman"/>
          <w:b/>
        </w:rPr>
        <w:t>户  名：</w:t>
      </w:r>
    </w:p>
    <w:p w14:paraId="04B96194">
      <w:pPr>
        <w:pStyle w:val="4"/>
        <w:spacing w:before="0" w:beforeAutospacing="0" w:after="0" w:afterAutospacing="0" w:line="440" w:lineRule="exact"/>
        <w:ind w:firstLine="1132" w:firstLineChars="470"/>
        <w:jc w:val="both"/>
        <w:rPr>
          <w:rFonts w:ascii="Times New Roman" w:hAnsi="Times New Roman"/>
          <w:b/>
        </w:rPr>
      </w:pPr>
      <w:r>
        <w:rPr>
          <w:rFonts w:ascii="Times New Roman" w:hAnsi="Times New Roman"/>
          <w:b/>
        </w:rPr>
        <w:t>账</w:t>
      </w:r>
      <w:r>
        <w:rPr>
          <w:rFonts w:hint="eastAsia" w:ascii="Times New Roman" w:hAnsi="Times New Roman"/>
          <w:b/>
        </w:rPr>
        <w:t xml:space="preserve">  </w:t>
      </w:r>
      <w:r>
        <w:rPr>
          <w:rFonts w:ascii="Times New Roman" w:hAnsi="Times New Roman"/>
          <w:b/>
        </w:rPr>
        <w:t>号</w:t>
      </w:r>
      <w:r>
        <w:rPr>
          <w:rFonts w:hint="eastAsia" w:ascii="Times New Roman" w:hAnsi="Times New Roman"/>
          <w:b/>
        </w:rPr>
        <w:t>：</w:t>
      </w:r>
      <w:bookmarkStart w:id="0" w:name="_GoBack"/>
      <w:bookmarkEnd w:id="0"/>
    </w:p>
    <w:p w14:paraId="43311421">
      <w:pPr>
        <w:pStyle w:val="4"/>
        <w:spacing w:before="0" w:beforeAutospacing="0" w:after="0" w:afterAutospacing="0" w:line="440" w:lineRule="exact"/>
        <w:ind w:left="826" w:hanging="826" w:hangingChars="343"/>
        <w:jc w:val="both"/>
        <w:rPr>
          <w:rFonts w:ascii="Times New Roman" w:hAnsi="Times New Roman"/>
          <w:color w:val="000000"/>
        </w:rPr>
      </w:pPr>
      <w:r>
        <w:rPr>
          <w:rFonts w:hint="eastAsia" w:ascii="Times New Roman" w:hAnsi="Times New Roman"/>
          <w:b/>
          <w:color w:val="000000"/>
        </w:rPr>
        <w:t xml:space="preserve">第五条 </w:t>
      </w:r>
      <w:r>
        <w:rPr>
          <w:rFonts w:hint="eastAsia" w:ascii="Times New Roman" w:hAnsi="Times New Roman"/>
          <w:color w:val="000000"/>
        </w:rPr>
        <w:t>乙方负责妥善管理和使用捐赠财产。根据捐赠财产用途，乙方与甲方协商选定捐赠项目的执行方，执行方负责该项目的实施和项目执行，并定期向甲方汇报项目执行情况。</w:t>
      </w:r>
    </w:p>
    <w:p w14:paraId="049EA465">
      <w:pPr>
        <w:pStyle w:val="4"/>
        <w:spacing w:before="0" w:beforeAutospacing="0" w:after="0" w:afterAutospacing="0" w:line="440" w:lineRule="exact"/>
        <w:ind w:left="838" w:hanging="838" w:hangingChars="348"/>
        <w:jc w:val="both"/>
        <w:rPr>
          <w:rFonts w:ascii="Times New Roman" w:hAnsi="Times New Roman"/>
          <w:color w:val="000000"/>
        </w:rPr>
      </w:pPr>
      <w:r>
        <w:rPr>
          <w:rFonts w:hint="eastAsia" w:ascii="Times New Roman" w:hAnsi="Times New Roman" w:cs="Times New Roman"/>
          <w:b/>
          <w:color w:val="000000"/>
        </w:rPr>
        <w:t xml:space="preserve">第六条 </w:t>
      </w:r>
      <w:r>
        <w:rPr>
          <w:rFonts w:ascii="Times New Roman" w:hAnsi="Times New Roman"/>
          <w:color w:val="000000"/>
        </w:rPr>
        <w:t>甲方在约定期限内将</w:t>
      </w:r>
      <w:r>
        <w:rPr>
          <w:rFonts w:hint="eastAsia" w:ascii="Times New Roman" w:hAnsi="Times New Roman"/>
          <w:color w:val="000000"/>
        </w:rPr>
        <w:t>捐赠</w:t>
      </w:r>
      <w:r>
        <w:rPr>
          <w:rFonts w:ascii="Times New Roman" w:hAnsi="Times New Roman"/>
          <w:color w:val="000000"/>
        </w:rPr>
        <w:t>财产及其所有权凭证交付乙方，</w:t>
      </w:r>
      <w:r>
        <w:rPr>
          <w:rFonts w:hint="eastAsia" w:ascii="Times New Roman" w:hAnsi="Times New Roman"/>
          <w:color w:val="000000"/>
        </w:rPr>
        <w:t>协助</w:t>
      </w:r>
      <w:r>
        <w:rPr>
          <w:rFonts w:ascii="Times New Roman" w:hAnsi="Times New Roman"/>
          <w:color w:val="000000"/>
        </w:rPr>
        <w:t>乙方办理相关手续</w:t>
      </w:r>
      <w:r>
        <w:rPr>
          <w:rFonts w:hint="eastAsia" w:ascii="Times New Roman" w:hAnsi="Times New Roman"/>
          <w:color w:val="000000"/>
        </w:rPr>
        <w:t>，并保证捐助款的来源清楚、合法；承诺对捐赠财物具有合法所有权，不存在任何权利瑕疵。</w:t>
      </w:r>
    </w:p>
    <w:p w14:paraId="4C185DD8">
      <w:pPr>
        <w:pStyle w:val="4"/>
        <w:spacing w:before="0" w:beforeAutospacing="0" w:after="0" w:afterAutospacing="0" w:line="440" w:lineRule="exact"/>
        <w:ind w:left="838" w:hanging="838" w:hangingChars="348"/>
        <w:jc w:val="both"/>
        <w:rPr>
          <w:rFonts w:ascii="Times New Roman" w:hAnsi="Times New Roman" w:cs="Times New Roman"/>
          <w:color w:val="000000"/>
        </w:rPr>
      </w:pPr>
      <w:r>
        <w:rPr>
          <w:rFonts w:hint="eastAsia" w:ascii="Times New Roman" w:hAnsi="Times New Roman" w:cs="Times New Roman"/>
          <w:b/>
          <w:color w:val="000000"/>
        </w:rPr>
        <w:t xml:space="preserve">第七条 </w:t>
      </w:r>
      <w:r>
        <w:rPr>
          <w:rFonts w:ascii="Times New Roman" w:hAnsi="Times New Roman"/>
          <w:color w:val="000000"/>
        </w:rPr>
        <w:t>乙方收到甲方</w:t>
      </w:r>
      <w:r>
        <w:rPr>
          <w:rFonts w:hint="eastAsia" w:ascii="Times New Roman" w:hAnsi="Times New Roman"/>
          <w:color w:val="000000"/>
        </w:rPr>
        <w:t>捐赠</w:t>
      </w:r>
      <w:r>
        <w:rPr>
          <w:rFonts w:ascii="Times New Roman" w:hAnsi="Times New Roman"/>
          <w:color w:val="000000"/>
        </w:rPr>
        <w:t>财产后</w:t>
      </w:r>
      <w:r>
        <w:rPr>
          <w:rFonts w:hint="eastAsia" w:ascii="Times New Roman" w:hAnsi="Times New Roman"/>
          <w:color w:val="000000"/>
        </w:rPr>
        <w:t>，出具合法有效的财务凭证，向甲方颁发“捐赠证书”。</w:t>
      </w:r>
    </w:p>
    <w:p w14:paraId="370044C1">
      <w:pPr>
        <w:pStyle w:val="4"/>
        <w:spacing w:before="0" w:beforeAutospacing="0" w:after="0" w:afterAutospacing="0" w:line="440" w:lineRule="exact"/>
        <w:ind w:left="826" w:hanging="826" w:hangingChars="343"/>
        <w:jc w:val="both"/>
        <w:rPr>
          <w:rFonts w:ascii="Times New Roman" w:hAnsi="Times New Roman"/>
          <w:color w:val="000000"/>
        </w:rPr>
      </w:pPr>
      <w:r>
        <w:rPr>
          <w:rFonts w:hint="eastAsia" w:ascii="Times New Roman" w:hAnsi="Times New Roman"/>
          <w:b/>
          <w:color w:val="000000"/>
        </w:rPr>
        <w:t xml:space="preserve">第八条 </w:t>
      </w:r>
      <w:r>
        <w:rPr>
          <w:rFonts w:ascii="Times New Roman" w:hAnsi="Times New Roman"/>
          <w:color w:val="000000"/>
        </w:rPr>
        <w:t>乙方</w:t>
      </w:r>
      <w:r>
        <w:rPr>
          <w:rFonts w:hint="eastAsia" w:ascii="Times New Roman" w:hAnsi="Times New Roman"/>
          <w:color w:val="000000"/>
        </w:rPr>
        <w:t>依据</w:t>
      </w:r>
      <w:r>
        <w:rPr>
          <w:rFonts w:ascii="Times New Roman" w:hAnsi="Times New Roman"/>
          <w:color w:val="000000"/>
        </w:rPr>
        <w:t>本协议约定用途合理使用捐赠财产，不得擅自改变捐赠财产的用途。如果确需改变用途的，应当征得甲方的同意</w:t>
      </w:r>
      <w:r>
        <w:rPr>
          <w:rFonts w:hint="eastAsia" w:ascii="Times New Roman" w:hAnsi="Times New Roman"/>
          <w:color w:val="000000"/>
        </w:rPr>
        <w:t>，并签订有关变更使用协议</w:t>
      </w:r>
      <w:r>
        <w:rPr>
          <w:rFonts w:ascii="Times New Roman" w:hAnsi="Times New Roman"/>
          <w:color w:val="000000"/>
        </w:rPr>
        <w:t>。</w:t>
      </w:r>
    </w:p>
    <w:p w14:paraId="79E9E0A0">
      <w:pPr>
        <w:pStyle w:val="4"/>
        <w:spacing w:before="0" w:beforeAutospacing="0" w:after="0" w:afterAutospacing="0" w:line="440" w:lineRule="exact"/>
        <w:ind w:left="826" w:hanging="826" w:hangingChars="343"/>
        <w:jc w:val="both"/>
        <w:rPr>
          <w:rFonts w:ascii="Times New Roman" w:hAnsi="Times New Roman"/>
          <w:bCs/>
          <w:color w:val="000000"/>
        </w:rPr>
      </w:pPr>
      <w:r>
        <w:rPr>
          <w:rFonts w:hint="eastAsia" w:ascii="Times New Roman" w:hAnsi="Times New Roman"/>
          <w:b/>
          <w:color w:val="000000"/>
        </w:rPr>
        <w:t xml:space="preserve">第九条 </w:t>
      </w:r>
      <w:r>
        <w:rPr>
          <w:rFonts w:hint="eastAsia" w:ascii="Times New Roman" w:hAnsi="Times New Roman"/>
          <w:bCs/>
          <w:color w:val="000000"/>
        </w:rPr>
        <w:t>甲方同意乙方按照民政部门有关公益慈善捐助信息披露的规定，对基金执行情况在乙方网站及其他媒体进行信息公开，如捐赠信息、年度报告、活动公告及宣传报道等。在遵守民政部门规定及乙方《信息公开办法》的前提下，甲方认为不可公开的信息，应以书面方式通知乙方，寄送地址为济宁市太白湖新区荷花路133号</w:t>
      </w:r>
      <w:r>
        <w:rPr>
          <w:rFonts w:ascii="Times New Roman" w:hAnsi="Times New Roman"/>
          <w:bCs/>
          <w:color w:val="000000"/>
        </w:rPr>
        <w:t> </w:t>
      </w:r>
      <w:r>
        <w:rPr>
          <w:rFonts w:hint="eastAsia" w:ascii="Times New Roman" w:hAnsi="Times New Roman"/>
          <w:bCs/>
          <w:color w:val="000000"/>
        </w:rPr>
        <w:t>，</w:t>
      </w:r>
      <w:r>
        <w:rPr>
          <w:rFonts w:ascii="Times New Roman" w:hAnsi="Times New Roman"/>
          <w:bCs/>
          <w:color w:val="000000"/>
        </w:rPr>
        <w:t>邮编：272067</w:t>
      </w:r>
      <w:r>
        <w:rPr>
          <w:rFonts w:hint="eastAsia" w:ascii="Times New Roman" w:hAnsi="Times New Roman"/>
          <w:bCs/>
          <w:color w:val="000000"/>
        </w:rPr>
        <w:t>，“山东省济宁医学院教育发展基金会”。</w:t>
      </w:r>
    </w:p>
    <w:p w14:paraId="54AEA71C">
      <w:pPr>
        <w:pStyle w:val="4"/>
        <w:spacing w:before="0" w:beforeAutospacing="0" w:after="0" w:afterAutospacing="0" w:line="440" w:lineRule="exact"/>
        <w:ind w:left="826" w:hanging="826" w:hangingChars="343"/>
        <w:jc w:val="both"/>
        <w:rPr>
          <w:rFonts w:ascii="Times New Roman" w:hAnsi="Times New Roman"/>
          <w:color w:val="000000"/>
        </w:rPr>
      </w:pPr>
      <w:r>
        <w:rPr>
          <w:rFonts w:hint="eastAsia" w:ascii="Times New Roman" w:hAnsi="Times New Roman"/>
          <w:b/>
          <w:color w:val="000000"/>
        </w:rPr>
        <w:t xml:space="preserve">第十条 </w:t>
      </w:r>
      <w:r>
        <w:rPr>
          <w:rFonts w:ascii="Times New Roman" w:hAnsi="Times New Roman"/>
          <w:color w:val="000000"/>
        </w:rPr>
        <w:t>本协议经甲</w:t>
      </w:r>
      <w:r>
        <w:rPr>
          <w:rFonts w:hint="eastAsia" w:ascii="Times New Roman" w:hAnsi="Times New Roman"/>
          <w:color w:val="000000"/>
        </w:rPr>
        <w:t>、</w:t>
      </w:r>
      <w:r>
        <w:rPr>
          <w:rFonts w:ascii="Times New Roman" w:hAnsi="Times New Roman"/>
          <w:color w:val="000000"/>
        </w:rPr>
        <w:t>乙方授权代表</w:t>
      </w:r>
      <w:r>
        <w:rPr>
          <w:rFonts w:hint="eastAsia" w:ascii="Times New Roman" w:hAnsi="Times New Roman"/>
          <w:color w:val="000000"/>
        </w:rPr>
        <w:t>签字盖章</w:t>
      </w:r>
      <w:r>
        <w:rPr>
          <w:rFonts w:ascii="Times New Roman" w:hAnsi="Times New Roman"/>
          <w:color w:val="000000"/>
        </w:rPr>
        <w:t>之日起生效，受中华人民共和国有关法律的管辖和保护。</w:t>
      </w:r>
    </w:p>
    <w:p w14:paraId="0C07B957">
      <w:pPr>
        <w:pStyle w:val="4"/>
        <w:spacing w:before="0" w:beforeAutospacing="0" w:after="0" w:afterAutospacing="0" w:line="440" w:lineRule="exact"/>
        <w:jc w:val="both"/>
        <w:rPr>
          <w:rFonts w:ascii="Times New Roman" w:hAnsi="Times New Roman"/>
          <w:bCs/>
          <w:color w:val="000000"/>
        </w:rPr>
      </w:pPr>
      <w:r>
        <w:rPr>
          <w:rFonts w:hint="eastAsia" w:ascii="Times New Roman" w:hAnsi="Times New Roman"/>
          <w:b/>
          <w:color w:val="000000"/>
        </w:rPr>
        <w:t xml:space="preserve">第十一条 </w:t>
      </w:r>
      <w:r>
        <w:rPr>
          <w:rFonts w:hint="eastAsia" w:ascii="Times New Roman" w:hAnsi="Times New Roman"/>
          <w:bCs/>
          <w:color w:val="000000"/>
        </w:rPr>
        <w:t>本协议未尽事宜，由甲乙双方友好协商解决。</w:t>
      </w:r>
      <w:r>
        <w:rPr>
          <w:rFonts w:hint="eastAsia"/>
          <w:szCs w:val="21"/>
        </w:rPr>
        <w:t>如不能通过友好协商解决争议，任何一方可随时向本协议签订地有管辖权的人民法院就争议的事项提出起诉。</w:t>
      </w:r>
    </w:p>
    <w:p w14:paraId="372FD06D">
      <w:pPr>
        <w:pStyle w:val="4"/>
        <w:spacing w:before="0" w:beforeAutospacing="0" w:after="0" w:afterAutospacing="0" w:line="440" w:lineRule="exact"/>
        <w:jc w:val="both"/>
        <w:rPr>
          <w:rFonts w:ascii="Times New Roman" w:hAnsi="Times New Roman"/>
          <w:b/>
          <w:color w:val="000000"/>
        </w:rPr>
      </w:pPr>
      <w:r>
        <w:rPr>
          <w:rFonts w:hint="eastAsia" w:ascii="Times New Roman" w:hAnsi="Times New Roman"/>
          <w:b/>
          <w:color w:val="000000"/>
        </w:rPr>
        <w:t>第十二条</w:t>
      </w:r>
      <w:r>
        <w:rPr>
          <w:rFonts w:hint="eastAsia" w:ascii="Times New Roman" w:hAnsi="Times New Roman"/>
          <w:bCs/>
          <w:color w:val="000000"/>
        </w:rPr>
        <w:t xml:space="preserve"> 对本协议的修改须经甲乙双方签订书面补充协议后方能生效。</w:t>
      </w:r>
    </w:p>
    <w:p w14:paraId="409DA012">
      <w:pPr>
        <w:pStyle w:val="4"/>
        <w:spacing w:before="0" w:beforeAutospacing="0" w:after="0" w:afterAutospacing="0" w:line="440" w:lineRule="exact"/>
        <w:jc w:val="both"/>
        <w:rPr>
          <w:rFonts w:ascii="Times New Roman" w:hAnsi="Times New Roman"/>
          <w:color w:val="000000"/>
        </w:rPr>
      </w:pPr>
      <w:r>
        <w:rPr>
          <w:rFonts w:ascii="Times New Roman" w:hAnsi="Times New Roman"/>
          <w:b/>
          <w:color w:val="000000"/>
        </w:rPr>
        <w:t>第</w:t>
      </w:r>
      <w:r>
        <w:rPr>
          <w:rFonts w:hint="eastAsia" w:ascii="Times New Roman" w:hAnsi="Times New Roman"/>
          <w:b/>
          <w:color w:val="000000"/>
        </w:rPr>
        <w:t>十三</w:t>
      </w:r>
      <w:r>
        <w:rPr>
          <w:rFonts w:ascii="Times New Roman" w:hAnsi="Times New Roman"/>
          <w:b/>
          <w:color w:val="000000"/>
        </w:rPr>
        <w:t>条</w:t>
      </w:r>
      <w:r>
        <w:rPr>
          <w:rFonts w:hint="eastAsia" w:ascii="Times New Roman" w:hAnsi="Times New Roman"/>
          <w:b/>
          <w:color w:val="000000"/>
        </w:rPr>
        <w:t xml:space="preserve"> </w:t>
      </w:r>
      <w:r>
        <w:rPr>
          <w:rFonts w:ascii="Times New Roman" w:hAnsi="Times New Roman"/>
          <w:color w:val="000000"/>
        </w:rPr>
        <w:t>本协议一式</w:t>
      </w:r>
      <w:r>
        <w:rPr>
          <w:rFonts w:hint="eastAsia" w:ascii="Times New Roman" w:hAnsi="Times New Roman"/>
          <w:color w:val="000000"/>
        </w:rPr>
        <w:t>两</w:t>
      </w:r>
      <w:r>
        <w:rPr>
          <w:rFonts w:ascii="Times New Roman" w:hAnsi="Times New Roman"/>
          <w:color w:val="000000"/>
        </w:rPr>
        <w:t>份，甲</w:t>
      </w:r>
      <w:r>
        <w:rPr>
          <w:rFonts w:hint="eastAsia" w:ascii="Times New Roman" w:hAnsi="Times New Roman"/>
          <w:color w:val="000000"/>
        </w:rPr>
        <w:t>、</w:t>
      </w:r>
      <w:r>
        <w:rPr>
          <w:rFonts w:ascii="Times New Roman" w:hAnsi="Times New Roman"/>
          <w:color w:val="000000"/>
        </w:rPr>
        <w:t>乙方各执</w:t>
      </w:r>
      <w:r>
        <w:rPr>
          <w:rFonts w:hint="eastAsia" w:ascii="Times New Roman" w:hAnsi="Times New Roman"/>
          <w:color w:val="000000"/>
        </w:rPr>
        <w:t>一</w:t>
      </w:r>
      <w:r>
        <w:rPr>
          <w:rFonts w:ascii="Times New Roman" w:hAnsi="Times New Roman"/>
          <w:color w:val="000000"/>
        </w:rPr>
        <w:t>份</w:t>
      </w:r>
      <w:r>
        <w:rPr>
          <w:rFonts w:hint="eastAsia" w:ascii="Times New Roman" w:hAnsi="Times New Roman"/>
          <w:color w:val="000000"/>
        </w:rPr>
        <w:t>，具有同等法律效力</w:t>
      </w:r>
      <w:r>
        <w:rPr>
          <w:rFonts w:ascii="Times New Roman" w:hAnsi="Times New Roman"/>
          <w:color w:val="000000"/>
        </w:rPr>
        <w:t>。</w:t>
      </w:r>
    </w:p>
    <w:p w14:paraId="5E27B3F6">
      <w:pPr>
        <w:pStyle w:val="4"/>
        <w:spacing w:before="0" w:beforeAutospacing="0" w:after="0" w:afterAutospacing="0" w:line="440" w:lineRule="exact"/>
        <w:jc w:val="both"/>
        <w:rPr>
          <w:rFonts w:ascii="Times New Roman" w:hAnsi="Times New Roman"/>
          <w:color w:val="000000"/>
        </w:rPr>
      </w:pPr>
    </w:p>
    <w:p w14:paraId="63F50F33">
      <w:pPr>
        <w:pStyle w:val="4"/>
        <w:spacing w:before="0" w:beforeAutospacing="0" w:after="0" w:afterAutospacing="0" w:line="600" w:lineRule="exact"/>
        <w:jc w:val="both"/>
        <w:rPr>
          <w:rFonts w:hint="eastAsia" w:ascii="Times New Roman" w:hAnsi="Times New Roman" w:eastAsia="黑体"/>
          <w:color w:val="000000"/>
        </w:rPr>
      </w:pPr>
    </w:p>
    <w:p w14:paraId="58A5E0E0">
      <w:pPr>
        <w:pStyle w:val="4"/>
        <w:spacing w:before="0" w:beforeAutospacing="0" w:after="0" w:afterAutospacing="0" w:line="600" w:lineRule="exact"/>
        <w:jc w:val="both"/>
        <w:rPr>
          <w:rFonts w:ascii="Times New Roman" w:hAnsi="Times New Roman" w:eastAsia="黑体"/>
          <w:color w:val="000000"/>
        </w:rPr>
      </w:pPr>
    </w:p>
    <w:p w14:paraId="11F79AAE">
      <w:pPr>
        <w:pStyle w:val="4"/>
        <w:spacing w:before="0" w:beforeAutospacing="0" w:after="0" w:afterAutospacing="0" w:line="600" w:lineRule="exact"/>
        <w:jc w:val="both"/>
        <w:rPr>
          <w:rFonts w:ascii="Times New Roman" w:hAnsi="Times New Roman" w:eastAsia="黑体"/>
          <w:color w:val="000000"/>
        </w:rPr>
      </w:pPr>
    </w:p>
    <w:p w14:paraId="49659BE0">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甲方（</w:t>
      </w:r>
      <w:r>
        <w:rPr>
          <w:rFonts w:hint="eastAsia" w:ascii="Times New Roman" w:hAnsi="Times New Roman" w:eastAsia="黑体"/>
          <w:color w:val="000000"/>
        </w:rPr>
        <w:t>盖章</w:t>
      </w:r>
      <w:r>
        <w:rPr>
          <w:rFonts w:ascii="Times New Roman" w:hAnsi="Times New Roman" w:eastAsia="黑体"/>
          <w:color w:val="000000"/>
        </w:rPr>
        <w:t>）：</w:t>
      </w:r>
    </w:p>
    <w:p w14:paraId="60508164">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法定</w:t>
      </w:r>
      <w:r>
        <w:rPr>
          <w:rFonts w:hint="eastAsia" w:ascii="Times New Roman" w:hAnsi="Times New Roman" w:eastAsia="黑体"/>
          <w:color w:val="000000"/>
        </w:rPr>
        <w:t xml:space="preserve">（授权）代表人：                </w:t>
      </w:r>
      <w:r>
        <w:rPr>
          <w:rFonts w:ascii="Times New Roman" w:hAnsi="Times New Roman" w:eastAsia="黑体"/>
          <w:color w:val="000000"/>
        </w:rPr>
        <w:t>电话</w:t>
      </w:r>
      <w:r>
        <w:rPr>
          <w:rFonts w:hint="eastAsia" w:ascii="Times New Roman" w:hAnsi="Times New Roman" w:eastAsia="黑体"/>
          <w:color w:val="000000"/>
        </w:rPr>
        <w:t>：</w:t>
      </w:r>
    </w:p>
    <w:p w14:paraId="518FADC5">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签订时间</w:t>
      </w:r>
      <w:r>
        <w:rPr>
          <w:rFonts w:hint="eastAsia" w:ascii="Times New Roman" w:hAnsi="Times New Roman" w:eastAsia="黑体"/>
          <w:color w:val="000000"/>
        </w:rPr>
        <w:t>：</w:t>
      </w:r>
    </w:p>
    <w:p w14:paraId="0BA0ED5E">
      <w:pPr>
        <w:pStyle w:val="4"/>
        <w:spacing w:before="0" w:beforeAutospacing="0" w:after="0" w:afterAutospacing="0" w:line="440" w:lineRule="exact"/>
        <w:jc w:val="both"/>
        <w:rPr>
          <w:rFonts w:ascii="Times New Roman" w:hAnsi="Times New Roman" w:eastAsia="黑体"/>
          <w:color w:val="000000"/>
        </w:rPr>
      </w:pPr>
    </w:p>
    <w:p w14:paraId="78AC9672">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乙方（盖章）：</w:t>
      </w:r>
      <w:r>
        <w:rPr>
          <w:rFonts w:hint="eastAsia" w:ascii="Times New Roman" w:hAnsi="Times New Roman" w:eastAsia="黑体"/>
          <w:color w:val="000000"/>
        </w:rPr>
        <w:t>山东省济宁医学院</w:t>
      </w:r>
      <w:r>
        <w:rPr>
          <w:rFonts w:ascii="Times New Roman" w:hAnsi="Times New Roman" w:eastAsia="黑体"/>
          <w:color w:val="000000"/>
        </w:rPr>
        <w:t>教育</w:t>
      </w:r>
      <w:r>
        <w:rPr>
          <w:rFonts w:hint="eastAsia" w:ascii="Times New Roman" w:hAnsi="Times New Roman" w:eastAsia="黑体"/>
          <w:color w:val="000000"/>
        </w:rPr>
        <w:t>发展</w:t>
      </w:r>
      <w:r>
        <w:rPr>
          <w:rFonts w:ascii="Times New Roman" w:hAnsi="Times New Roman" w:eastAsia="黑体"/>
          <w:color w:val="000000"/>
        </w:rPr>
        <w:t>基金会</w:t>
      </w:r>
    </w:p>
    <w:p w14:paraId="78D31D7E">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法定</w:t>
      </w:r>
      <w:r>
        <w:rPr>
          <w:rFonts w:hint="eastAsia" w:ascii="Times New Roman" w:hAnsi="Times New Roman" w:eastAsia="黑体"/>
          <w:color w:val="000000"/>
        </w:rPr>
        <w:t xml:space="preserve">（授权）代表人：                </w:t>
      </w:r>
      <w:r>
        <w:rPr>
          <w:rFonts w:ascii="Times New Roman" w:hAnsi="Times New Roman" w:eastAsia="黑体"/>
          <w:color w:val="000000"/>
        </w:rPr>
        <w:t>电话</w:t>
      </w:r>
      <w:r>
        <w:rPr>
          <w:rFonts w:hint="eastAsia" w:ascii="Times New Roman" w:hAnsi="Times New Roman" w:eastAsia="黑体"/>
          <w:color w:val="000000"/>
        </w:rPr>
        <w:t>：</w:t>
      </w:r>
    </w:p>
    <w:p w14:paraId="482E2DB5">
      <w:pPr>
        <w:pStyle w:val="4"/>
        <w:spacing w:before="0" w:beforeAutospacing="0" w:after="0" w:afterAutospacing="0" w:line="600" w:lineRule="exact"/>
        <w:jc w:val="both"/>
        <w:rPr>
          <w:rFonts w:ascii="Times New Roman" w:hAnsi="Times New Roman" w:eastAsia="黑体"/>
          <w:color w:val="000000"/>
        </w:rPr>
      </w:pPr>
      <w:r>
        <w:rPr>
          <w:rFonts w:ascii="Times New Roman" w:hAnsi="Times New Roman" w:eastAsia="黑体"/>
          <w:color w:val="000000"/>
        </w:rPr>
        <w:t>签订时间</w:t>
      </w:r>
      <w:r>
        <w:rPr>
          <w:rFonts w:hint="eastAsia" w:ascii="Times New Roman" w:hAnsi="Times New Roman" w:eastAsia="黑体"/>
          <w:color w:val="000000"/>
        </w:rPr>
        <w:t>：</w:t>
      </w:r>
    </w:p>
    <w:p w14:paraId="2D264089">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NkMjc0NDZmMGNlYTJiZTVhNzBiYzIyNTY4NTU4MDcifQ=="/>
  </w:docVars>
  <w:rsids>
    <w:rsidRoot w:val="1DA61E27"/>
    <w:rsid w:val="00032D23"/>
    <w:rsid w:val="005707F9"/>
    <w:rsid w:val="0080419E"/>
    <w:rsid w:val="008041A9"/>
    <w:rsid w:val="009177D3"/>
    <w:rsid w:val="00B6283B"/>
    <w:rsid w:val="00BC2F26"/>
    <w:rsid w:val="00BE3084"/>
    <w:rsid w:val="00C129AA"/>
    <w:rsid w:val="00C855E3"/>
    <w:rsid w:val="00C85F6F"/>
    <w:rsid w:val="00D36099"/>
    <w:rsid w:val="00E61B1D"/>
    <w:rsid w:val="00EC4CB5"/>
    <w:rsid w:val="0658369D"/>
    <w:rsid w:val="13767A8D"/>
    <w:rsid w:val="1DA61E27"/>
    <w:rsid w:val="26F72D11"/>
    <w:rsid w:val="4132364A"/>
    <w:rsid w:val="4FCF0C8F"/>
    <w:rsid w:val="53E744EB"/>
    <w:rsid w:val="56205EAF"/>
    <w:rsid w:val="614620E8"/>
    <w:rsid w:val="624C2456"/>
    <w:rsid w:val="6CB35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1179</Words>
  <Characters>1211</Characters>
  <Lines>12</Lines>
  <Paragraphs>3</Paragraphs>
  <TotalTime>10</TotalTime>
  <ScaleCrop>false</ScaleCrop>
  <LinksUpToDate>false</LinksUpToDate>
  <CharactersWithSpaces>1711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2024-11-15T01:17:00Z</dcterms:created>
  <dc:creator>admin</dc:creator>
  <cp:lastModifiedBy> Why so serious</cp:lastModifiedBy>
  <cp:lastPrinted>2024-11-15T02:49:00Z</cp:lastPrinted>
  <dcterms:modified xsi:type="dcterms:W3CDTF">2025-11-06T08:32:06Z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D40FB2C5B73D4A979F2E1F99FA88EEEF</vt:lpwstr>
  </property>
  <property fmtid="{D5CDD505-2E9C-101B-9397-08002B2CF9AE}" pid="4" name="KSOTemplateDocerSaveRecord">
    <vt:lpwstr>eyJoZGlkIjoiZmQ2NmY1MTljYWVjMmIyMTliM2NiZmVjOGQyY2JjNzUiLCJ1c2VySWQiOiIxMTQ5MTM4OTYxIn0=</vt:lpwstr>
  </property>
</Properties>
</file>